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3BE" w:rsidRPr="00FD07EB" w:rsidRDefault="00D343BE" w:rsidP="00FD07EB">
      <w:pPr>
        <w:pStyle w:val="Title"/>
        <w:outlineLvl w:val="0"/>
        <w:rPr>
          <w:rFonts w:asciiTheme="minorHAnsi" w:hAnsiTheme="minorHAnsi" w:cstheme="minorHAnsi"/>
          <w:szCs w:val="28"/>
        </w:rPr>
      </w:pPr>
      <w:r w:rsidRPr="00FD07EB">
        <w:rPr>
          <w:rFonts w:asciiTheme="minorHAnsi" w:hAnsiTheme="minorHAnsi" w:cstheme="minorHAnsi"/>
          <w:szCs w:val="28"/>
        </w:rPr>
        <w:t>THE TEN COMMANDMENTS</w:t>
      </w:r>
    </w:p>
    <w:p w:rsidR="00FD07EB" w:rsidRDefault="00FD07EB" w:rsidP="00FD07EB">
      <w:pPr>
        <w:jc w:val="center"/>
        <w:outlineLvl w:val="0"/>
        <w:rPr>
          <w:rFonts w:asciiTheme="minorHAnsi" w:hAnsiTheme="minorHAnsi" w:cstheme="minorHAnsi"/>
          <w:b/>
          <w:szCs w:val="24"/>
        </w:rPr>
      </w:pPr>
      <w:r>
        <w:rPr>
          <w:rFonts w:asciiTheme="minorHAnsi" w:hAnsiTheme="minorHAnsi" w:cstheme="minorHAnsi"/>
          <w:b/>
          <w:szCs w:val="24"/>
        </w:rPr>
        <w:t>Lesson 4 – The Second Commandment – No Graven Images (Part 2)</w:t>
      </w:r>
    </w:p>
    <w:p w:rsidR="00FD07EB" w:rsidRPr="00FD07EB" w:rsidRDefault="00FD07EB" w:rsidP="00FD07EB">
      <w:pPr>
        <w:jc w:val="center"/>
        <w:outlineLvl w:val="0"/>
        <w:rPr>
          <w:rFonts w:asciiTheme="minorHAnsi" w:hAnsiTheme="minorHAnsi" w:cstheme="minorHAnsi"/>
          <w:szCs w:val="24"/>
          <w:u w:val="single"/>
        </w:rPr>
      </w:pPr>
      <w:r>
        <w:rPr>
          <w:rFonts w:asciiTheme="minorHAnsi" w:hAnsiTheme="minorHAnsi" w:cstheme="minorHAnsi"/>
          <w:b/>
          <w:szCs w:val="24"/>
        </w:rPr>
        <w:t>Exodus 20:5-6</w:t>
      </w:r>
    </w:p>
    <w:p w:rsidR="00D343BE" w:rsidRPr="00FD07EB" w:rsidRDefault="00D343BE" w:rsidP="00FD07EB">
      <w:pPr>
        <w:jc w:val="center"/>
        <w:outlineLvl w:val="0"/>
        <w:rPr>
          <w:rFonts w:asciiTheme="minorHAnsi" w:hAnsiTheme="minorHAnsi" w:cstheme="minorHAnsi"/>
          <w:szCs w:val="24"/>
          <w:u w:val="single"/>
        </w:rPr>
      </w:pPr>
    </w:p>
    <w:p w:rsidR="00D343BE" w:rsidRPr="00FD07EB" w:rsidRDefault="00D343BE" w:rsidP="00FD07EB">
      <w:pPr>
        <w:pStyle w:val="CommentText"/>
        <w:rPr>
          <w:rFonts w:asciiTheme="minorHAnsi" w:hAnsiTheme="minorHAnsi" w:cstheme="minorHAnsi"/>
          <w:szCs w:val="24"/>
        </w:rPr>
      </w:pPr>
      <w:r w:rsidRPr="00FD07EB">
        <w:rPr>
          <w:rFonts w:asciiTheme="minorHAnsi" w:hAnsiTheme="minorHAnsi" w:cstheme="minorHAnsi"/>
          <w:b/>
          <w:szCs w:val="24"/>
        </w:rPr>
        <w:t>Introduction</w:t>
      </w:r>
      <w:r w:rsidRPr="00FD07EB">
        <w:rPr>
          <w:rFonts w:asciiTheme="minorHAnsi" w:hAnsiTheme="minorHAnsi" w:cstheme="minorHAnsi"/>
          <w:szCs w:val="24"/>
        </w:rPr>
        <w:t xml:space="preserve">: The late A.W. Tozer once said, correctly, that low thoughts of God are the reason for a thousand </w:t>
      </w:r>
      <w:r w:rsidRPr="00D343BE">
        <w:rPr>
          <w:rFonts w:asciiTheme="minorHAnsi" w:hAnsiTheme="minorHAnsi" w:cstheme="minorHAnsi"/>
          <w:szCs w:val="24"/>
        </w:rPr>
        <w:t>lesser evils</w:t>
      </w:r>
      <w:r w:rsidRPr="00FD07EB">
        <w:rPr>
          <w:rFonts w:asciiTheme="minorHAnsi" w:hAnsiTheme="minorHAnsi" w:cstheme="minorHAnsi"/>
          <w:szCs w:val="24"/>
        </w:rPr>
        <w:t xml:space="preserve"> among us.  It is so important that we understand that wrong thinking leads to wrong living.  If we do not think of God in a manner appropriate to His revelation of Himself, then we will certainly not live properly </w:t>
      </w:r>
      <w:r w:rsidRPr="00FD07EB">
        <w:rPr>
          <w:rFonts w:asciiTheme="minorHAnsi" w:hAnsiTheme="minorHAnsi" w:cstheme="minorHAnsi"/>
          <w:i/>
          <w:szCs w:val="24"/>
        </w:rPr>
        <w:t>before</w:t>
      </w:r>
      <w:r w:rsidRPr="00FD07EB">
        <w:rPr>
          <w:rFonts w:asciiTheme="minorHAnsi" w:hAnsiTheme="minorHAnsi" w:cstheme="minorHAnsi"/>
          <w:szCs w:val="24"/>
        </w:rPr>
        <w:t xml:space="preserve"> God and in relation to God.</w:t>
      </w:r>
    </w:p>
    <w:p w:rsidR="00D343BE" w:rsidRPr="00FD07EB" w:rsidRDefault="00D343BE" w:rsidP="00FD07EB">
      <w:pPr>
        <w:pStyle w:val="CommentText"/>
        <w:rPr>
          <w:rFonts w:asciiTheme="minorHAnsi" w:hAnsiTheme="minorHAnsi" w:cstheme="minorHAnsi"/>
          <w:szCs w:val="24"/>
        </w:rPr>
      </w:pPr>
    </w:p>
    <w:p w:rsidR="00D343BE" w:rsidRPr="00FD07EB" w:rsidRDefault="00D343BE" w:rsidP="00FD07EB">
      <w:pPr>
        <w:pStyle w:val="CommentText"/>
        <w:rPr>
          <w:rFonts w:asciiTheme="minorHAnsi" w:hAnsiTheme="minorHAnsi" w:cstheme="minorHAnsi"/>
          <w:szCs w:val="24"/>
        </w:rPr>
      </w:pPr>
      <w:r w:rsidRPr="00FD07EB">
        <w:rPr>
          <w:rFonts w:asciiTheme="minorHAnsi" w:hAnsiTheme="minorHAnsi" w:cstheme="minorHAnsi"/>
          <w:szCs w:val="24"/>
        </w:rPr>
        <w:t xml:space="preserve">So how does all this relate to the </w:t>
      </w:r>
      <w:r>
        <w:rPr>
          <w:rFonts w:asciiTheme="minorHAnsi" w:hAnsiTheme="minorHAnsi" w:cstheme="minorHAnsi"/>
          <w:szCs w:val="24"/>
        </w:rPr>
        <w:t>S</w:t>
      </w:r>
      <w:r w:rsidRPr="00FD07EB">
        <w:rPr>
          <w:rFonts w:asciiTheme="minorHAnsi" w:hAnsiTheme="minorHAnsi" w:cstheme="minorHAnsi"/>
          <w:szCs w:val="24"/>
        </w:rPr>
        <w:t xml:space="preserve">econd </w:t>
      </w:r>
      <w:r>
        <w:rPr>
          <w:rFonts w:asciiTheme="minorHAnsi" w:hAnsiTheme="minorHAnsi" w:cstheme="minorHAnsi"/>
          <w:szCs w:val="24"/>
        </w:rPr>
        <w:t>C</w:t>
      </w:r>
      <w:r w:rsidRPr="00FD07EB">
        <w:rPr>
          <w:rFonts w:asciiTheme="minorHAnsi" w:hAnsiTheme="minorHAnsi" w:cstheme="minorHAnsi"/>
          <w:szCs w:val="24"/>
        </w:rPr>
        <w:t xml:space="preserve">ommandment?  In this way: </w:t>
      </w:r>
      <w:r>
        <w:rPr>
          <w:rFonts w:asciiTheme="minorHAnsi" w:hAnsiTheme="minorHAnsi" w:cstheme="minorHAnsi"/>
          <w:szCs w:val="24"/>
        </w:rPr>
        <w:t>N</w:t>
      </w:r>
      <w:r w:rsidRPr="00FD07EB">
        <w:rPr>
          <w:rFonts w:asciiTheme="minorHAnsi" w:hAnsiTheme="minorHAnsi" w:cstheme="minorHAnsi"/>
          <w:szCs w:val="24"/>
        </w:rPr>
        <w:t xml:space="preserve">othing could possibly manifest wrong-headed thoughts of God more clearly than </w:t>
      </w:r>
      <w:r w:rsidRPr="00FD07EB">
        <w:rPr>
          <w:rFonts w:asciiTheme="minorHAnsi" w:hAnsiTheme="minorHAnsi" w:cstheme="minorHAnsi"/>
          <w:i/>
          <w:szCs w:val="24"/>
        </w:rPr>
        <w:t>idolatry</w:t>
      </w:r>
      <w:r w:rsidRPr="00FD07EB">
        <w:rPr>
          <w:rFonts w:asciiTheme="minorHAnsi" w:hAnsiTheme="minorHAnsi" w:cstheme="minorHAnsi"/>
          <w:szCs w:val="24"/>
        </w:rPr>
        <w:t>.  If one makes an idol to assist in his “worship” of God, then he has just revealed his gross ignorance of God, because no image of any part of God’s creation could possibly accurately represent God.  Furthermore, since any image fails miserably to represent God, the image becomes the object of worship, which is pure idolatry.  God clearly says in V5, “Thou shalt not bow down thyself to them, nor serve them.”</w:t>
      </w:r>
    </w:p>
    <w:p w:rsidR="00D343BE" w:rsidRPr="00FD07EB" w:rsidRDefault="00D343BE" w:rsidP="00FD07EB">
      <w:pPr>
        <w:pStyle w:val="CommentText"/>
        <w:rPr>
          <w:rFonts w:asciiTheme="minorHAnsi" w:hAnsiTheme="minorHAnsi" w:cstheme="minorHAnsi"/>
          <w:szCs w:val="24"/>
        </w:rPr>
      </w:pPr>
    </w:p>
    <w:p w:rsidR="00D343BE" w:rsidRPr="00FD07EB" w:rsidRDefault="00D343BE" w:rsidP="00FD07EB">
      <w:pPr>
        <w:pStyle w:val="CommentText"/>
        <w:rPr>
          <w:rFonts w:asciiTheme="minorHAnsi" w:hAnsiTheme="minorHAnsi" w:cstheme="minorHAnsi"/>
          <w:i/>
          <w:szCs w:val="24"/>
        </w:rPr>
      </w:pPr>
      <w:r w:rsidRPr="00FD07EB">
        <w:rPr>
          <w:rFonts w:asciiTheme="minorHAnsi" w:hAnsiTheme="minorHAnsi" w:cstheme="minorHAnsi"/>
          <w:szCs w:val="24"/>
        </w:rPr>
        <w:t xml:space="preserve">Think about this: </w:t>
      </w:r>
      <w:r>
        <w:rPr>
          <w:rFonts w:asciiTheme="minorHAnsi" w:hAnsiTheme="minorHAnsi" w:cstheme="minorHAnsi"/>
          <w:szCs w:val="24"/>
        </w:rPr>
        <w:t>T</w:t>
      </w:r>
      <w:r w:rsidRPr="00FD07EB">
        <w:rPr>
          <w:rFonts w:asciiTheme="minorHAnsi" w:hAnsiTheme="minorHAnsi" w:cstheme="minorHAnsi"/>
          <w:szCs w:val="24"/>
        </w:rPr>
        <w:t xml:space="preserve">hat Jehovah God said </w:t>
      </w:r>
      <w:r w:rsidRPr="00FD07EB">
        <w:rPr>
          <w:rFonts w:asciiTheme="minorHAnsi" w:hAnsiTheme="minorHAnsi" w:cstheme="minorHAnsi"/>
          <w:i/>
          <w:szCs w:val="24"/>
        </w:rPr>
        <w:t>“thou shalt not”</w:t>
      </w:r>
      <w:r w:rsidRPr="00FD07EB">
        <w:rPr>
          <w:rFonts w:asciiTheme="minorHAnsi" w:hAnsiTheme="minorHAnsi" w:cstheme="minorHAnsi"/>
          <w:szCs w:val="24"/>
        </w:rPr>
        <w:t xml:space="preserve"> is reason enough to not do whatever Jehovah said not to do.  However, God in His kindness gives us reason beyond His command to be obedient to this second commandment so closely related to the first.  There are three reasons given in verses 5 &amp; 6.</w:t>
      </w:r>
    </w:p>
    <w:p w:rsidR="00D343BE" w:rsidRPr="00FD07EB" w:rsidRDefault="00D343BE" w:rsidP="00FD07EB">
      <w:pPr>
        <w:pStyle w:val="CommentText"/>
        <w:rPr>
          <w:rFonts w:asciiTheme="minorHAnsi" w:hAnsiTheme="minorHAnsi" w:cstheme="minorHAnsi"/>
          <w:b/>
          <w:i/>
          <w:szCs w:val="24"/>
        </w:rPr>
      </w:pPr>
    </w:p>
    <w:p w:rsidR="00D343BE" w:rsidRPr="00FD07EB" w:rsidRDefault="00D343BE" w:rsidP="00FD07EB">
      <w:pPr>
        <w:pStyle w:val="Heading1"/>
        <w:rPr>
          <w:rFonts w:asciiTheme="minorHAnsi" w:hAnsiTheme="minorHAnsi" w:cstheme="minorHAnsi"/>
          <w:szCs w:val="24"/>
        </w:rPr>
      </w:pPr>
      <w:r w:rsidRPr="00FD07EB">
        <w:rPr>
          <w:rFonts w:asciiTheme="minorHAnsi" w:hAnsiTheme="minorHAnsi" w:cstheme="minorHAnsi"/>
          <w:szCs w:val="24"/>
          <w:u w:val="none"/>
        </w:rPr>
        <w:t>I.</w:t>
      </w:r>
      <w:r w:rsidRPr="00FD07EB">
        <w:rPr>
          <w:rFonts w:asciiTheme="minorHAnsi" w:hAnsiTheme="minorHAnsi" w:cstheme="minorHAnsi"/>
          <w:szCs w:val="24"/>
          <w:u w:val="none"/>
        </w:rPr>
        <w:tab/>
      </w:r>
      <w:r w:rsidRPr="00FD07EB">
        <w:rPr>
          <w:rFonts w:asciiTheme="minorHAnsi" w:hAnsiTheme="minorHAnsi" w:cstheme="minorHAnsi"/>
          <w:szCs w:val="24"/>
          <w:u w:val="none"/>
        </w:rPr>
        <w:tab/>
      </w:r>
      <w:r w:rsidRPr="00FD07EB">
        <w:rPr>
          <w:rFonts w:asciiTheme="minorHAnsi" w:hAnsiTheme="minorHAnsi" w:cstheme="minorHAnsi"/>
          <w:szCs w:val="24"/>
        </w:rPr>
        <w:t>V5</w:t>
      </w:r>
      <w:r w:rsidRPr="00FD07EB">
        <w:rPr>
          <w:rFonts w:asciiTheme="minorHAnsi" w:hAnsiTheme="minorHAnsi" w:cstheme="minorHAnsi"/>
          <w:szCs w:val="24"/>
        </w:rPr>
        <w:tab/>
        <w:t>HE REVEALS HIMSELF TO BE A JEALOUS GOD</w:t>
      </w:r>
    </w:p>
    <w:p w:rsidR="00D343BE" w:rsidRPr="00D343BE" w:rsidRDefault="00D343BE" w:rsidP="00D343BE">
      <w:pPr>
        <w:pStyle w:val="Heading3"/>
        <w:ind w:left="0" w:firstLine="18"/>
        <w:rPr>
          <w:rFonts w:asciiTheme="minorHAnsi" w:hAnsiTheme="minorHAnsi" w:cstheme="minorHAnsi"/>
          <w:szCs w:val="24"/>
        </w:rPr>
      </w:pPr>
      <w:r>
        <w:rPr>
          <w:rFonts w:asciiTheme="minorHAnsi" w:hAnsiTheme="minorHAnsi" w:cstheme="minorHAnsi"/>
          <w:b/>
          <w:szCs w:val="24"/>
        </w:rPr>
        <w:tab/>
        <w:t>(</w:t>
      </w:r>
      <w:r w:rsidRPr="00FD07EB">
        <w:rPr>
          <w:rFonts w:asciiTheme="minorHAnsi" w:hAnsiTheme="minorHAnsi" w:cstheme="minorHAnsi"/>
          <w:b/>
          <w:szCs w:val="24"/>
        </w:rPr>
        <w:t>Note:</w:t>
      </w:r>
      <w:r w:rsidRPr="00FD07EB">
        <w:rPr>
          <w:rFonts w:asciiTheme="minorHAnsi" w:hAnsiTheme="minorHAnsi" w:cstheme="minorHAnsi"/>
          <w:szCs w:val="24"/>
        </w:rPr>
        <w:t xml:space="preserve"> Jealous means </w:t>
      </w:r>
      <w:r>
        <w:rPr>
          <w:rFonts w:asciiTheme="minorHAnsi" w:hAnsiTheme="minorHAnsi" w:cstheme="minorHAnsi"/>
          <w:szCs w:val="24"/>
        </w:rPr>
        <w:t>“</w:t>
      </w:r>
      <w:r w:rsidRPr="00FD07EB">
        <w:rPr>
          <w:rFonts w:asciiTheme="minorHAnsi" w:hAnsiTheme="minorHAnsi" w:cstheme="minorHAnsi"/>
          <w:szCs w:val="24"/>
        </w:rPr>
        <w:t>to have a zeal for</w:t>
      </w:r>
      <w:r>
        <w:rPr>
          <w:rFonts w:asciiTheme="minorHAnsi" w:hAnsiTheme="minorHAnsi" w:cstheme="minorHAnsi"/>
          <w:szCs w:val="24"/>
        </w:rPr>
        <w:t>.”</w:t>
      </w:r>
      <w:r w:rsidRPr="00FD07EB">
        <w:rPr>
          <w:rFonts w:asciiTheme="minorHAnsi" w:hAnsiTheme="minorHAnsi" w:cstheme="minorHAnsi"/>
          <w:szCs w:val="24"/>
        </w:rPr>
        <w:t xml:space="preserve"> </w:t>
      </w:r>
      <w:r w:rsidRPr="00D343BE">
        <w:rPr>
          <w:rFonts w:asciiTheme="minorHAnsi" w:hAnsiTheme="minorHAnsi" w:cstheme="minorHAnsi"/>
          <w:szCs w:val="24"/>
        </w:rPr>
        <w:t>(Exodus 34:14)</w:t>
      </w:r>
      <w:r>
        <w:rPr>
          <w:rFonts w:asciiTheme="minorHAnsi" w:hAnsiTheme="minorHAnsi" w:cstheme="minorHAnsi"/>
          <w:szCs w:val="24"/>
        </w:rPr>
        <w:t>)</w:t>
      </w:r>
    </w:p>
    <w:p w:rsidR="00D343BE" w:rsidRPr="00FD07EB" w:rsidRDefault="00D343BE" w:rsidP="00FD07EB">
      <w:pPr>
        <w:pStyle w:val="Heading2"/>
        <w:rPr>
          <w:rFonts w:asciiTheme="minorHAnsi" w:hAnsiTheme="minorHAnsi" w:cstheme="minorHAnsi"/>
          <w:szCs w:val="24"/>
        </w:rPr>
      </w:pPr>
      <w:r w:rsidRPr="00FD07EB">
        <w:rPr>
          <w:rFonts w:asciiTheme="minorHAnsi" w:hAnsiTheme="minorHAnsi" w:cstheme="minorHAnsi"/>
          <w:szCs w:val="24"/>
        </w:rPr>
        <w:t>A.</w:t>
      </w:r>
      <w:r w:rsidRPr="00FD07EB">
        <w:rPr>
          <w:rFonts w:asciiTheme="minorHAnsi" w:hAnsiTheme="minorHAnsi" w:cstheme="minorHAnsi"/>
          <w:szCs w:val="24"/>
        </w:rPr>
        <w:tab/>
        <w:t xml:space="preserve">Jehovah is jealous </w:t>
      </w:r>
      <w:r>
        <w:rPr>
          <w:rFonts w:asciiTheme="minorHAnsi" w:hAnsiTheme="minorHAnsi" w:cstheme="minorHAnsi"/>
          <w:i/>
          <w:szCs w:val="24"/>
        </w:rPr>
        <w:t>for</w:t>
      </w:r>
      <w:r w:rsidRPr="00FD07EB">
        <w:rPr>
          <w:rFonts w:asciiTheme="minorHAnsi" w:hAnsiTheme="minorHAnsi" w:cstheme="minorHAnsi"/>
          <w:szCs w:val="24"/>
        </w:rPr>
        <w:t xml:space="preserve"> His people.</w:t>
      </w:r>
    </w:p>
    <w:p w:rsidR="00D343BE" w:rsidRPr="00FD07EB" w:rsidRDefault="00D343BE" w:rsidP="00FD07EB">
      <w:pPr>
        <w:pStyle w:val="Heading3"/>
        <w:rPr>
          <w:rFonts w:asciiTheme="minorHAnsi" w:hAnsiTheme="minorHAnsi" w:cstheme="minorHAnsi"/>
          <w:szCs w:val="24"/>
        </w:rPr>
      </w:pPr>
      <w:r w:rsidRPr="00FD07EB">
        <w:rPr>
          <w:rFonts w:asciiTheme="minorHAnsi" w:hAnsiTheme="minorHAnsi" w:cstheme="minorHAnsi"/>
          <w:szCs w:val="24"/>
        </w:rPr>
        <w:t>1.</w:t>
      </w:r>
      <w:r w:rsidRPr="00FD07EB">
        <w:rPr>
          <w:rFonts w:asciiTheme="minorHAnsi" w:hAnsiTheme="minorHAnsi" w:cstheme="minorHAnsi"/>
          <w:szCs w:val="24"/>
        </w:rPr>
        <w:tab/>
        <w:t xml:space="preserve">His jealousy is presented in a positive sense.  He is jealous </w:t>
      </w:r>
      <w:r w:rsidRPr="00FD07EB">
        <w:rPr>
          <w:rFonts w:asciiTheme="minorHAnsi" w:hAnsiTheme="minorHAnsi" w:cstheme="minorHAnsi"/>
          <w:i/>
          <w:szCs w:val="24"/>
        </w:rPr>
        <w:t>fo</w:t>
      </w:r>
      <w:r w:rsidRPr="00FD07EB">
        <w:rPr>
          <w:rFonts w:asciiTheme="minorHAnsi" w:hAnsiTheme="minorHAnsi" w:cstheme="minorHAnsi"/>
          <w:szCs w:val="24"/>
        </w:rPr>
        <w:t>r His people.</w:t>
      </w:r>
    </w:p>
    <w:p w:rsidR="00D343BE" w:rsidRDefault="00D343BE" w:rsidP="00FD07EB">
      <w:pPr>
        <w:pStyle w:val="Heading3"/>
        <w:rPr>
          <w:rFonts w:asciiTheme="minorHAnsi" w:hAnsiTheme="minorHAnsi" w:cstheme="minorHAnsi"/>
          <w:szCs w:val="24"/>
        </w:rPr>
      </w:pPr>
      <w:r w:rsidRPr="00FD07EB">
        <w:rPr>
          <w:rFonts w:asciiTheme="minorHAnsi" w:hAnsiTheme="minorHAnsi" w:cstheme="minorHAnsi"/>
          <w:szCs w:val="24"/>
        </w:rPr>
        <w:t>2.</w:t>
      </w:r>
      <w:r w:rsidRPr="00FD07EB">
        <w:rPr>
          <w:rFonts w:asciiTheme="minorHAnsi" w:hAnsiTheme="minorHAnsi" w:cstheme="minorHAnsi"/>
          <w:szCs w:val="24"/>
        </w:rPr>
        <w:tab/>
        <w:t>It means that God desires His best for His people</w:t>
      </w:r>
      <w:r w:rsidRPr="00D343BE">
        <w:rPr>
          <w:rFonts w:asciiTheme="minorHAnsi" w:hAnsiTheme="minorHAnsi" w:cstheme="minorHAnsi"/>
          <w:szCs w:val="24"/>
        </w:rPr>
        <w:t xml:space="preserve">. </w:t>
      </w:r>
    </w:p>
    <w:p w:rsidR="00D343BE" w:rsidRPr="00FD07EB" w:rsidRDefault="00D343BE" w:rsidP="00D343BE">
      <w:pPr>
        <w:pStyle w:val="Heading3"/>
        <w:rPr>
          <w:rFonts w:asciiTheme="minorHAnsi" w:hAnsiTheme="minorHAnsi" w:cstheme="minorHAnsi"/>
          <w:szCs w:val="24"/>
        </w:rPr>
      </w:pPr>
      <w:r>
        <w:rPr>
          <w:rFonts w:asciiTheme="minorHAnsi" w:hAnsiTheme="minorHAnsi" w:cstheme="minorHAnsi"/>
          <w:szCs w:val="24"/>
        </w:rPr>
        <w:t>3.</w:t>
      </w:r>
      <w:r>
        <w:rPr>
          <w:rFonts w:asciiTheme="minorHAnsi" w:hAnsiTheme="minorHAnsi" w:cstheme="minorHAnsi"/>
          <w:szCs w:val="24"/>
        </w:rPr>
        <w:tab/>
      </w:r>
      <w:r w:rsidRPr="00D343BE">
        <w:rPr>
          <w:rFonts w:asciiTheme="minorHAnsi" w:hAnsiTheme="minorHAnsi" w:cstheme="minorHAnsi"/>
          <w:szCs w:val="24"/>
        </w:rPr>
        <w:t>Isaiah 42:13 &amp; Isaiah 62:3-</w:t>
      </w:r>
      <w:proofErr w:type="gramStart"/>
      <w:r w:rsidRPr="00D343BE">
        <w:rPr>
          <w:rFonts w:asciiTheme="minorHAnsi" w:hAnsiTheme="minorHAnsi" w:cstheme="minorHAnsi"/>
          <w:szCs w:val="24"/>
        </w:rPr>
        <w:t>4</w:t>
      </w:r>
      <w:r>
        <w:rPr>
          <w:rFonts w:asciiTheme="minorHAnsi" w:hAnsiTheme="minorHAnsi" w:cstheme="minorHAnsi"/>
          <w:szCs w:val="24"/>
        </w:rPr>
        <w:t xml:space="preserve">  </w:t>
      </w:r>
      <w:r w:rsidRPr="00FD07EB">
        <w:rPr>
          <w:rFonts w:asciiTheme="minorHAnsi" w:hAnsiTheme="minorHAnsi" w:cstheme="minorHAnsi"/>
          <w:szCs w:val="24"/>
        </w:rPr>
        <w:t>There</w:t>
      </w:r>
      <w:proofErr w:type="gramEnd"/>
      <w:r w:rsidRPr="00FD07EB">
        <w:rPr>
          <w:rFonts w:asciiTheme="minorHAnsi" w:hAnsiTheme="minorHAnsi" w:cstheme="minorHAnsi"/>
          <w:szCs w:val="24"/>
        </w:rPr>
        <w:t xml:space="preserve"> are many more such verses throughout the prophets that declare </w:t>
      </w:r>
      <w:r w:rsidRPr="00D343BE">
        <w:rPr>
          <w:rFonts w:asciiTheme="minorHAnsi" w:hAnsiTheme="minorHAnsi" w:cstheme="minorHAnsi"/>
          <w:szCs w:val="24"/>
        </w:rPr>
        <w:t>God’s good</w:t>
      </w:r>
      <w:r w:rsidRPr="00FD07EB">
        <w:rPr>
          <w:rFonts w:asciiTheme="minorHAnsi" w:hAnsiTheme="minorHAnsi" w:cstheme="minorHAnsi"/>
          <w:szCs w:val="24"/>
        </w:rPr>
        <w:t xml:space="preserve"> purpose for His people, which He is zealous to accomplish.</w:t>
      </w:r>
    </w:p>
    <w:p w:rsidR="00D343BE" w:rsidRPr="00FD07EB" w:rsidRDefault="00D343BE" w:rsidP="00FD07EB">
      <w:pPr>
        <w:pStyle w:val="Heading3"/>
        <w:rPr>
          <w:rFonts w:asciiTheme="minorHAnsi" w:hAnsiTheme="minorHAnsi" w:cstheme="minorHAnsi"/>
          <w:szCs w:val="24"/>
        </w:rPr>
      </w:pPr>
      <w:r>
        <w:rPr>
          <w:rFonts w:asciiTheme="minorHAnsi" w:hAnsiTheme="minorHAnsi" w:cstheme="minorHAnsi"/>
          <w:szCs w:val="24"/>
        </w:rPr>
        <w:t>4</w:t>
      </w:r>
      <w:r w:rsidRPr="00FD07EB">
        <w:rPr>
          <w:rFonts w:asciiTheme="minorHAnsi" w:hAnsiTheme="minorHAnsi" w:cstheme="minorHAnsi"/>
          <w:szCs w:val="24"/>
        </w:rPr>
        <w:t>.</w:t>
      </w:r>
      <w:r w:rsidRPr="00FD07EB">
        <w:rPr>
          <w:rFonts w:asciiTheme="minorHAnsi" w:hAnsiTheme="minorHAnsi" w:cstheme="minorHAnsi"/>
          <w:szCs w:val="24"/>
        </w:rPr>
        <w:tab/>
        <w:t>In John 2:17, when Jesus said, “</w:t>
      </w:r>
      <w:proofErr w:type="gramStart"/>
      <w:r w:rsidRPr="00FD07EB">
        <w:rPr>
          <w:rFonts w:asciiTheme="minorHAnsi" w:hAnsiTheme="minorHAnsi" w:cstheme="minorHAnsi"/>
          <w:szCs w:val="24"/>
        </w:rPr>
        <w:t>the</w:t>
      </w:r>
      <w:proofErr w:type="gramEnd"/>
      <w:r w:rsidRPr="00FD07EB">
        <w:rPr>
          <w:rFonts w:asciiTheme="minorHAnsi" w:hAnsiTheme="minorHAnsi" w:cstheme="minorHAnsi"/>
          <w:szCs w:val="24"/>
        </w:rPr>
        <w:t xml:space="preserve"> zeal of thine house hath eaten me up,” He is saying that He is jealous </w:t>
      </w:r>
      <w:r w:rsidRPr="00FD07EB">
        <w:rPr>
          <w:rFonts w:asciiTheme="minorHAnsi" w:hAnsiTheme="minorHAnsi" w:cstheme="minorHAnsi"/>
          <w:i/>
          <w:szCs w:val="24"/>
        </w:rPr>
        <w:t>for</w:t>
      </w:r>
      <w:r w:rsidRPr="00FD07EB">
        <w:rPr>
          <w:rFonts w:asciiTheme="minorHAnsi" w:hAnsiTheme="minorHAnsi" w:cstheme="minorHAnsi"/>
          <w:szCs w:val="24"/>
        </w:rPr>
        <w:t xml:space="preserve"> His Father’s house, the Temple.</w:t>
      </w:r>
    </w:p>
    <w:p w:rsidR="00D343BE" w:rsidRPr="00FD07EB" w:rsidRDefault="00D343BE" w:rsidP="00FD07EB">
      <w:pPr>
        <w:pStyle w:val="Heading3"/>
        <w:rPr>
          <w:rFonts w:asciiTheme="minorHAnsi" w:hAnsiTheme="minorHAnsi" w:cstheme="minorHAnsi"/>
          <w:szCs w:val="24"/>
        </w:rPr>
      </w:pPr>
      <w:r>
        <w:rPr>
          <w:rFonts w:asciiTheme="minorHAnsi" w:hAnsiTheme="minorHAnsi" w:cstheme="minorHAnsi"/>
          <w:szCs w:val="24"/>
        </w:rPr>
        <w:t>5</w:t>
      </w:r>
      <w:r w:rsidRPr="00FD07EB">
        <w:rPr>
          <w:rFonts w:asciiTheme="minorHAnsi" w:hAnsiTheme="minorHAnsi" w:cstheme="minorHAnsi"/>
          <w:szCs w:val="24"/>
        </w:rPr>
        <w:t>.</w:t>
      </w:r>
      <w:r w:rsidRPr="00FD07EB">
        <w:rPr>
          <w:rFonts w:asciiTheme="minorHAnsi" w:hAnsiTheme="minorHAnsi" w:cstheme="minorHAnsi"/>
          <w:szCs w:val="24"/>
        </w:rPr>
        <w:tab/>
        <w:t xml:space="preserve">So when God forbids the worship of idol representations, it is </w:t>
      </w:r>
      <w:r w:rsidRPr="00FD07EB">
        <w:rPr>
          <w:rFonts w:asciiTheme="minorHAnsi" w:hAnsiTheme="minorHAnsi" w:cstheme="minorHAnsi"/>
          <w:i/>
          <w:szCs w:val="24"/>
        </w:rPr>
        <w:t>for us</w:t>
      </w:r>
      <w:r w:rsidRPr="00FD07EB">
        <w:rPr>
          <w:rFonts w:asciiTheme="minorHAnsi" w:hAnsiTheme="minorHAnsi" w:cstheme="minorHAnsi"/>
          <w:szCs w:val="24"/>
        </w:rPr>
        <w:t>; it comes from His zeal for us!!</w:t>
      </w:r>
    </w:p>
    <w:p w:rsidR="00D343BE" w:rsidRDefault="00D343BE" w:rsidP="00FD07EB">
      <w:pPr>
        <w:pStyle w:val="Heading2"/>
        <w:rPr>
          <w:rFonts w:asciiTheme="minorHAnsi" w:hAnsiTheme="minorHAnsi" w:cstheme="minorHAnsi"/>
          <w:szCs w:val="24"/>
        </w:rPr>
      </w:pPr>
    </w:p>
    <w:p w:rsidR="00D343BE" w:rsidRPr="00FD07EB" w:rsidRDefault="00D343BE" w:rsidP="00FD07EB">
      <w:pPr>
        <w:pStyle w:val="Heading2"/>
        <w:rPr>
          <w:rFonts w:asciiTheme="minorHAnsi" w:hAnsiTheme="minorHAnsi" w:cstheme="minorHAnsi"/>
          <w:szCs w:val="24"/>
        </w:rPr>
      </w:pPr>
      <w:r w:rsidRPr="00FD07EB">
        <w:rPr>
          <w:rFonts w:asciiTheme="minorHAnsi" w:hAnsiTheme="minorHAnsi" w:cstheme="minorHAnsi"/>
          <w:szCs w:val="24"/>
        </w:rPr>
        <w:t>B.</w:t>
      </w:r>
      <w:r w:rsidRPr="00FD07EB">
        <w:rPr>
          <w:rFonts w:asciiTheme="minorHAnsi" w:hAnsiTheme="minorHAnsi" w:cstheme="minorHAnsi"/>
          <w:szCs w:val="24"/>
        </w:rPr>
        <w:tab/>
        <w:t xml:space="preserve">Jehovah is jealous </w:t>
      </w:r>
      <w:r>
        <w:rPr>
          <w:rFonts w:asciiTheme="minorHAnsi" w:hAnsiTheme="minorHAnsi" w:cstheme="minorHAnsi"/>
          <w:i/>
          <w:szCs w:val="24"/>
        </w:rPr>
        <w:t>of</w:t>
      </w:r>
      <w:r w:rsidRPr="00FD07EB">
        <w:rPr>
          <w:rFonts w:asciiTheme="minorHAnsi" w:hAnsiTheme="minorHAnsi" w:cstheme="minorHAnsi"/>
          <w:szCs w:val="24"/>
        </w:rPr>
        <w:t xml:space="preserve"> His people.</w:t>
      </w:r>
    </w:p>
    <w:p w:rsidR="00D343BE" w:rsidRPr="00FD07EB" w:rsidRDefault="00D343BE" w:rsidP="00FD07EB">
      <w:pPr>
        <w:pStyle w:val="Heading3"/>
        <w:rPr>
          <w:rFonts w:asciiTheme="minorHAnsi" w:hAnsiTheme="minorHAnsi" w:cstheme="minorHAnsi"/>
          <w:szCs w:val="24"/>
        </w:rPr>
      </w:pPr>
      <w:r w:rsidRPr="00FD07EB">
        <w:rPr>
          <w:rFonts w:asciiTheme="minorHAnsi" w:hAnsiTheme="minorHAnsi" w:cstheme="minorHAnsi"/>
          <w:szCs w:val="24"/>
        </w:rPr>
        <w:t>1.</w:t>
      </w:r>
      <w:r w:rsidRPr="00FD07EB">
        <w:rPr>
          <w:rFonts w:asciiTheme="minorHAnsi" w:hAnsiTheme="minorHAnsi" w:cstheme="minorHAnsi"/>
          <w:szCs w:val="24"/>
        </w:rPr>
        <w:tab/>
      </w:r>
      <w:r w:rsidRPr="00D343BE">
        <w:rPr>
          <w:rFonts w:asciiTheme="minorHAnsi" w:hAnsiTheme="minorHAnsi" w:cstheme="minorHAnsi"/>
          <w:szCs w:val="24"/>
        </w:rPr>
        <w:t>Hosea 3:1-</w:t>
      </w:r>
      <w:proofErr w:type="gramStart"/>
      <w:r w:rsidRPr="00D343BE">
        <w:rPr>
          <w:rFonts w:asciiTheme="minorHAnsi" w:hAnsiTheme="minorHAnsi" w:cstheme="minorHAnsi"/>
          <w:szCs w:val="24"/>
        </w:rPr>
        <w:t>3</w:t>
      </w:r>
      <w:r w:rsidRPr="00FD07EB">
        <w:rPr>
          <w:rFonts w:asciiTheme="minorHAnsi" w:hAnsiTheme="minorHAnsi" w:cstheme="minorHAnsi"/>
          <w:szCs w:val="24"/>
        </w:rPr>
        <w:t xml:space="preserve">  Hosea’s</w:t>
      </w:r>
      <w:proofErr w:type="gramEnd"/>
      <w:r w:rsidRPr="00FD07EB">
        <w:rPr>
          <w:rFonts w:asciiTheme="minorHAnsi" w:hAnsiTheme="minorHAnsi" w:cstheme="minorHAnsi"/>
          <w:szCs w:val="24"/>
        </w:rPr>
        <w:t xml:space="preserve"> wife had played the harlot and he persisted in trying to restore her to himself.</w:t>
      </w:r>
      <w:r>
        <w:rPr>
          <w:rFonts w:asciiTheme="minorHAnsi" w:hAnsiTheme="minorHAnsi" w:cstheme="minorHAnsi"/>
          <w:szCs w:val="24"/>
        </w:rPr>
        <w:t xml:space="preserve"> </w:t>
      </w:r>
      <w:r w:rsidRPr="00FD07EB">
        <w:rPr>
          <w:rFonts w:asciiTheme="minorHAnsi" w:hAnsiTheme="minorHAnsi" w:cstheme="minorHAnsi"/>
          <w:szCs w:val="24"/>
        </w:rPr>
        <w:t>God told Israel that this illustrates His own jealousy of His people.</w:t>
      </w:r>
    </w:p>
    <w:p w:rsidR="00D343BE" w:rsidRDefault="00D343BE" w:rsidP="00FD07EB">
      <w:pPr>
        <w:pStyle w:val="Heading3"/>
        <w:rPr>
          <w:rFonts w:asciiTheme="minorHAnsi" w:hAnsiTheme="minorHAnsi" w:cstheme="minorHAnsi"/>
          <w:szCs w:val="24"/>
        </w:rPr>
      </w:pPr>
      <w:r>
        <w:rPr>
          <w:rFonts w:asciiTheme="minorHAnsi" w:hAnsiTheme="minorHAnsi" w:cstheme="minorHAnsi"/>
          <w:szCs w:val="24"/>
        </w:rPr>
        <w:t>2</w:t>
      </w:r>
      <w:r w:rsidRPr="00FD07EB">
        <w:rPr>
          <w:rFonts w:asciiTheme="minorHAnsi" w:hAnsiTheme="minorHAnsi" w:cstheme="minorHAnsi"/>
          <w:szCs w:val="24"/>
        </w:rPr>
        <w:t>.</w:t>
      </w:r>
      <w:r w:rsidRPr="00FD07EB">
        <w:rPr>
          <w:rFonts w:asciiTheme="minorHAnsi" w:hAnsiTheme="minorHAnsi" w:cstheme="minorHAnsi"/>
          <w:szCs w:val="24"/>
        </w:rPr>
        <w:tab/>
        <w:t xml:space="preserve">It is not an </w:t>
      </w:r>
      <w:r w:rsidRPr="00D343BE">
        <w:rPr>
          <w:rFonts w:asciiTheme="minorHAnsi" w:hAnsiTheme="minorHAnsi" w:cstheme="minorHAnsi"/>
          <w:szCs w:val="24"/>
        </w:rPr>
        <w:t xml:space="preserve">evil jealousy. </w:t>
      </w:r>
      <w:r w:rsidRPr="00D343BE">
        <w:rPr>
          <w:rFonts w:ascii="Calibri" w:hAnsi="Calibri" w:cs="Calibri"/>
          <w:szCs w:val="24"/>
        </w:rPr>
        <w:t>While we do not have time here to elaborate, we all know that there is an evil jealousy that claims possession in an illegitimate way.  This, however, is not even remotely related to the jealousy God exercises.</w:t>
      </w:r>
    </w:p>
    <w:p w:rsidR="00D343BE" w:rsidRDefault="00D343BE" w:rsidP="00FD07EB">
      <w:pPr>
        <w:pStyle w:val="Heading3"/>
        <w:rPr>
          <w:rFonts w:asciiTheme="minorHAnsi" w:hAnsiTheme="minorHAnsi" w:cstheme="minorHAnsi"/>
          <w:szCs w:val="24"/>
        </w:rPr>
      </w:pPr>
      <w:r>
        <w:rPr>
          <w:rFonts w:asciiTheme="minorHAnsi" w:hAnsiTheme="minorHAnsi" w:cstheme="minorHAnsi"/>
          <w:szCs w:val="24"/>
        </w:rPr>
        <w:t>3.</w:t>
      </w:r>
      <w:r>
        <w:rPr>
          <w:rFonts w:asciiTheme="minorHAnsi" w:hAnsiTheme="minorHAnsi" w:cstheme="minorHAnsi"/>
          <w:szCs w:val="24"/>
        </w:rPr>
        <w:tab/>
        <w:t>God’s jealousy</w:t>
      </w:r>
      <w:r w:rsidRPr="00D343BE">
        <w:rPr>
          <w:rFonts w:asciiTheme="minorHAnsi" w:hAnsiTheme="minorHAnsi" w:cstheme="minorHAnsi"/>
          <w:szCs w:val="24"/>
        </w:rPr>
        <w:t xml:space="preserve"> is the most justifiable response to betrayal by those with whom you have made covenant and those whom you loved and who have professed to have loved you. </w:t>
      </w:r>
    </w:p>
    <w:p w:rsidR="00D343BE" w:rsidRPr="00FD07EB" w:rsidRDefault="00D343BE" w:rsidP="00FD07EB">
      <w:pPr>
        <w:pStyle w:val="Heading3"/>
        <w:rPr>
          <w:rFonts w:asciiTheme="minorHAnsi" w:hAnsiTheme="minorHAnsi" w:cstheme="minorHAnsi"/>
          <w:b/>
          <w:i/>
          <w:szCs w:val="24"/>
        </w:rPr>
      </w:pPr>
      <w:r>
        <w:rPr>
          <w:rFonts w:asciiTheme="minorHAnsi" w:hAnsiTheme="minorHAnsi" w:cstheme="minorHAnsi"/>
          <w:szCs w:val="24"/>
        </w:rPr>
        <w:t>4.</w:t>
      </w:r>
      <w:r>
        <w:rPr>
          <w:rFonts w:asciiTheme="minorHAnsi" w:hAnsiTheme="minorHAnsi" w:cstheme="minorHAnsi"/>
          <w:szCs w:val="24"/>
        </w:rPr>
        <w:tab/>
      </w:r>
      <w:r w:rsidRPr="00D343BE">
        <w:rPr>
          <w:rFonts w:asciiTheme="minorHAnsi" w:hAnsiTheme="minorHAnsi" w:cstheme="minorHAnsi"/>
          <w:szCs w:val="24"/>
        </w:rPr>
        <w:t>God is a jealous God!!</w:t>
      </w:r>
    </w:p>
    <w:p w:rsidR="00D343BE" w:rsidRPr="00FD07EB" w:rsidRDefault="00D343BE" w:rsidP="00FD07EB">
      <w:pPr>
        <w:rPr>
          <w:rFonts w:asciiTheme="minorHAnsi" w:hAnsiTheme="minorHAnsi" w:cstheme="minorHAnsi"/>
          <w:szCs w:val="24"/>
        </w:rPr>
      </w:pPr>
    </w:p>
    <w:p w:rsidR="00D343BE" w:rsidRPr="00FD07EB" w:rsidRDefault="00D343BE" w:rsidP="00FD07EB">
      <w:pPr>
        <w:rPr>
          <w:rFonts w:asciiTheme="minorHAnsi" w:hAnsiTheme="minorHAnsi" w:cstheme="minorHAnsi"/>
          <w:b/>
          <w:szCs w:val="24"/>
          <w:u w:val="single"/>
        </w:rPr>
      </w:pPr>
      <w:r w:rsidRPr="00FD07EB">
        <w:rPr>
          <w:rFonts w:asciiTheme="minorHAnsi" w:hAnsiTheme="minorHAnsi" w:cstheme="minorHAnsi"/>
          <w:b/>
          <w:szCs w:val="24"/>
        </w:rPr>
        <w:t>II.</w:t>
      </w:r>
      <w:r w:rsidRPr="00FD07EB">
        <w:rPr>
          <w:rFonts w:asciiTheme="minorHAnsi" w:hAnsiTheme="minorHAnsi" w:cstheme="minorHAnsi"/>
          <w:b/>
          <w:szCs w:val="24"/>
        </w:rPr>
        <w:tab/>
      </w:r>
      <w:r w:rsidRPr="00FD07EB">
        <w:rPr>
          <w:rFonts w:asciiTheme="minorHAnsi" w:hAnsiTheme="minorHAnsi" w:cstheme="minorHAnsi"/>
          <w:b/>
          <w:szCs w:val="24"/>
          <w:u w:val="single"/>
        </w:rPr>
        <w:t>V5b</w:t>
      </w:r>
      <w:r w:rsidRPr="00FD07EB">
        <w:rPr>
          <w:rFonts w:asciiTheme="minorHAnsi" w:hAnsiTheme="minorHAnsi" w:cstheme="minorHAnsi"/>
          <w:b/>
          <w:szCs w:val="24"/>
          <w:u w:val="single"/>
        </w:rPr>
        <w:tab/>
        <w:t>GOD PROMISES TO VISIT INIQUITY UPON IDOLATROUS PEOPLES</w:t>
      </w:r>
    </w:p>
    <w:p w:rsidR="00D343BE" w:rsidRPr="00FD07EB" w:rsidRDefault="00D343BE" w:rsidP="00FD07EB">
      <w:pPr>
        <w:ind w:left="720"/>
        <w:rPr>
          <w:rFonts w:asciiTheme="minorHAnsi" w:hAnsiTheme="minorHAnsi" w:cstheme="minorHAnsi"/>
          <w:szCs w:val="24"/>
        </w:rPr>
      </w:pPr>
      <w:r>
        <w:rPr>
          <w:rFonts w:asciiTheme="minorHAnsi" w:hAnsiTheme="minorHAnsi" w:cstheme="minorHAnsi"/>
          <w:b/>
          <w:szCs w:val="24"/>
        </w:rPr>
        <w:t>(</w:t>
      </w:r>
      <w:r w:rsidRPr="00FD07EB">
        <w:rPr>
          <w:rFonts w:asciiTheme="minorHAnsi" w:hAnsiTheme="minorHAnsi" w:cstheme="minorHAnsi"/>
          <w:b/>
          <w:szCs w:val="24"/>
        </w:rPr>
        <w:t>Note:</w:t>
      </w:r>
      <w:r w:rsidRPr="00FD07EB">
        <w:rPr>
          <w:rFonts w:asciiTheme="minorHAnsi" w:hAnsiTheme="minorHAnsi" w:cstheme="minorHAnsi"/>
          <w:szCs w:val="24"/>
        </w:rPr>
        <w:t xml:space="preserve"> It goes without saying that the visit from God is not a positive thing; it is not a nice, social call from Jehovah.  This passage raises questions in the mind of some about the character of God, as the casual reader interprets this as meaning God judges the children for three or four generations for idolatry.</w:t>
      </w:r>
      <w:r>
        <w:rPr>
          <w:rFonts w:asciiTheme="minorHAnsi" w:hAnsiTheme="minorHAnsi" w:cstheme="minorHAnsi"/>
          <w:szCs w:val="24"/>
        </w:rPr>
        <w:t>)</w:t>
      </w:r>
    </w:p>
    <w:p w:rsidR="00D343BE" w:rsidRPr="00FD07EB" w:rsidRDefault="00D343BE" w:rsidP="00FD07EB">
      <w:pPr>
        <w:ind w:left="720"/>
        <w:rPr>
          <w:rFonts w:asciiTheme="minorHAnsi" w:hAnsiTheme="minorHAnsi" w:cstheme="minorHAnsi"/>
          <w:szCs w:val="24"/>
        </w:rPr>
      </w:pPr>
    </w:p>
    <w:p w:rsidR="00D343BE" w:rsidRPr="00FD07EB" w:rsidRDefault="00D343BE" w:rsidP="00FD07EB">
      <w:pPr>
        <w:pStyle w:val="Heading2"/>
        <w:rPr>
          <w:rFonts w:asciiTheme="minorHAnsi" w:hAnsiTheme="minorHAnsi" w:cstheme="minorHAnsi"/>
          <w:szCs w:val="24"/>
        </w:rPr>
      </w:pPr>
      <w:r w:rsidRPr="00FD07EB">
        <w:rPr>
          <w:rFonts w:asciiTheme="minorHAnsi" w:hAnsiTheme="minorHAnsi" w:cstheme="minorHAnsi"/>
          <w:szCs w:val="24"/>
        </w:rPr>
        <w:lastRenderedPageBreak/>
        <w:t>A.</w:t>
      </w:r>
      <w:r w:rsidRPr="00FD07EB">
        <w:rPr>
          <w:rFonts w:asciiTheme="minorHAnsi" w:hAnsiTheme="minorHAnsi" w:cstheme="minorHAnsi"/>
          <w:szCs w:val="24"/>
        </w:rPr>
        <w:tab/>
        <w:t>God does not punish the children for the sins of the father.</w:t>
      </w:r>
    </w:p>
    <w:p w:rsidR="00D343BE" w:rsidRPr="00FD07EB" w:rsidRDefault="00D343BE" w:rsidP="00FD07EB">
      <w:pPr>
        <w:pStyle w:val="Heading3"/>
        <w:rPr>
          <w:rFonts w:asciiTheme="minorHAnsi" w:hAnsiTheme="minorHAnsi" w:cstheme="minorHAnsi"/>
          <w:szCs w:val="24"/>
        </w:rPr>
      </w:pPr>
      <w:r w:rsidRPr="00FD07EB">
        <w:rPr>
          <w:rFonts w:asciiTheme="minorHAnsi" w:hAnsiTheme="minorHAnsi" w:cstheme="minorHAnsi"/>
          <w:szCs w:val="24"/>
        </w:rPr>
        <w:t>1.</w:t>
      </w:r>
      <w:r w:rsidRPr="00FD07EB">
        <w:rPr>
          <w:rFonts w:asciiTheme="minorHAnsi" w:hAnsiTheme="minorHAnsi" w:cstheme="minorHAnsi"/>
          <w:szCs w:val="24"/>
        </w:rPr>
        <w:tab/>
        <w:t xml:space="preserve">Suggested reading: all of </w:t>
      </w:r>
      <w:r w:rsidRPr="00395BF0">
        <w:rPr>
          <w:rFonts w:asciiTheme="minorHAnsi" w:hAnsiTheme="minorHAnsi" w:cstheme="minorHAnsi"/>
          <w:szCs w:val="24"/>
        </w:rPr>
        <w:t>Ezekiel 18.</w:t>
      </w:r>
    </w:p>
    <w:p w:rsidR="00D343BE" w:rsidRPr="00FD07EB" w:rsidRDefault="00D343BE" w:rsidP="00FD07EB">
      <w:pPr>
        <w:pStyle w:val="Heading3"/>
        <w:rPr>
          <w:rFonts w:asciiTheme="minorHAnsi" w:hAnsiTheme="minorHAnsi" w:cstheme="minorHAnsi"/>
          <w:szCs w:val="24"/>
        </w:rPr>
      </w:pPr>
      <w:r w:rsidRPr="00FD07EB">
        <w:rPr>
          <w:rFonts w:asciiTheme="minorHAnsi" w:hAnsiTheme="minorHAnsi" w:cstheme="minorHAnsi"/>
          <w:szCs w:val="24"/>
        </w:rPr>
        <w:t>2.</w:t>
      </w:r>
      <w:r w:rsidRPr="00FD07EB">
        <w:rPr>
          <w:rFonts w:asciiTheme="minorHAnsi" w:hAnsiTheme="minorHAnsi" w:cstheme="minorHAnsi"/>
          <w:szCs w:val="24"/>
        </w:rPr>
        <w:tab/>
        <w:t xml:space="preserve">Read </w:t>
      </w:r>
      <w:r w:rsidRPr="00395BF0">
        <w:rPr>
          <w:rFonts w:asciiTheme="minorHAnsi" w:hAnsiTheme="minorHAnsi" w:cstheme="minorHAnsi"/>
          <w:szCs w:val="24"/>
        </w:rPr>
        <w:t>Ezekiel 18:19-20</w:t>
      </w:r>
      <w:r w:rsidRPr="00FD07EB">
        <w:rPr>
          <w:rFonts w:asciiTheme="minorHAnsi" w:hAnsiTheme="minorHAnsi" w:cstheme="minorHAnsi"/>
          <w:szCs w:val="24"/>
        </w:rPr>
        <w:t>.  There was a saying among captive Israel in Ezekiel’s day. They said the fathers ate the sour grapes and the children’s teeth are set on edge.  God said they should not say this anymore, that the children will not be punished for their father’s sins.</w:t>
      </w:r>
    </w:p>
    <w:p w:rsidR="00D343BE" w:rsidRPr="00FD07EB" w:rsidRDefault="00D343BE" w:rsidP="00FD07EB">
      <w:pPr>
        <w:rPr>
          <w:rFonts w:asciiTheme="minorHAnsi" w:hAnsiTheme="minorHAnsi" w:cstheme="minorHAnsi"/>
          <w:szCs w:val="24"/>
        </w:rPr>
      </w:pPr>
    </w:p>
    <w:p w:rsidR="00D343BE" w:rsidRPr="00FD07EB" w:rsidRDefault="00D343BE" w:rsidP="00FD07EB">
      <w:pPr>
        <w:pStyle w:val="Heading2"/>
        <w:rPr>
          <w:rFonts w:asciiTheme="minorHAnsi" w:hAnsiTheme="minorHAnsi" w:cstheme="minorHAnsi"/>
          <w:szCs w:val="24"/>
        </w:rPr>
      </w:pPr>
      <w:r w:rsidRPr="00FD07EB">
        <w:rPr>
          <w:rFonts w:asciiTheme="minorHAnsi" w:hAnsiTheme="minorHAnsi" w:cstheme="minorHAnsi"/>
          <w:szCs w:val="24"/>
        </w:rPr>
        <w:t>B.</w:t>
      </w:r>
      <w:r w:rsidRPr="00FD07EB">
        <w:rPr>
          <w:rFonts w:asciiTheme="minorHAnsi" w:hAnsiTheme="minorHAnsi" w:cstheme="minorHAnsi"/>
          <w:szCs w:val="24"/>
        </w:rPr>
        <w:tab/>
        <w:t>What, then, is the meaning of V5?</w:t>
      </w:r>
    </w:p>
    <w:p w:rsidR="00D343BE" w:rsidRPr="00FD07EB" w:rsidRDefault="00D343BE" w:rsidP="00FD07EB">
      <w:pPr>
        <w:pStyle w:val="Heading3"/>
        <w:rPr>
          <w:rFonts w:asciiTheme="minorHAnsi" w:hAnsiTheme="minorHAnsi" w:cstheme="minorHAnsi"/>
          <w:szCs w:val="24"/>
        </w:rPr>
      </w:pPr>
      <w:r w:rsidRPr="00FD07EB">
        <w:rPr>
          <w:rFonts w:asciiTheme="minorHAnsi" w:hAnsiTheme="minorHAnsi" w:cstheme="minorHAnsi"/>
          <w:szCs w:val="24"/>
        </w:rPr>
        <w:t>1.</w:t>
      </w:r>
      <w:r w:rsidRPr="00FD07EB">
        <w:rPr>
          <w:rFonts w:asciiTheme="minorHAnsi" w:hAnsiTheme="minorHAnsi" w:cstheme="minorHAnsi"/>
          <w:szCs w:val="24"/>
        </w:rPr>
        <w:tab/>
        <w:t>It means that the idolatry of the fathers will influence the next generation(s).</w:t>
      </w:r>
    </w:p>
    <w:p w:rsidR="00D343BE" w:rsidRPr="00FD07EB" w:rsidRDefault="00D343BE" w:rsidP="00FD07EB">
      <w:pPr>
        <w:pStyle w:val="Heading3"/>
        <w:rPr>
          <w:rFonts w:asciiTheme="minorHAnsi" w:hAnsiTheme="minorHAnsi" w:cstheme="minorHAnsi"/>
          <w:szCs w:val="24"/>
        </w:rPr>
      </w:pPr>
      <w:r w:rsidRPr="00FD07EB">
        <w:rPr>
          <w:rFonts w:asciiTheme="minorHAnsi" w:hAnsiTheme="minorHAnsi" w:cstheme="minorHAnsi"/>
          <w:szCs w:val="24"/>
        </w:rPr>
        <w:t>2.</w:t>
      </w:r>
      <w:r w:rsidRPr="00FD07EB">
        <w:rPr>
          <w:rFonts w:asciiTheme="minorHAnsi" w:hAnsiTheme="minorHAnsi" w:cstheme="minorHAnsi"/>
          <w:szCs w:val="24"/>
        </w:rPr>
        <w:tab/>
        <w:t>As you read Old Testament Scripture, you will see that God judged the pagan nations after generations of rejection of God.  One generation was idolatrous, then another, and another, and another and God judged!  The first generation of idolaters causes the problem to begin and judgment fell from the long-suffering God upon the third and fourth generations.</w:t>
      </w:r>
    </w:p>
    <w:p w:rsidR="00D343BE" w:rsidRDefault="00D343BE" w:rsidP="00FD07EB">
      <w:pPr>
        <w:pStyle w:val="Heading3"/>
        <w:rPr>
          <w:rFonts w:asciiTheme="minorHAnsi" w:hAnsiTheme="minorHAnsi" w:cstheme="minorHAnsi"/>
          <w:szCs w:val="24"/>
        </w:rPr>
      </w:pPr>
      <w:r w:rsidRPr="00FD07EB">
        <w:rPr>
          <w:rFonts w:asciiTheme="minorHAnsi" w:hAnsiTheme="minorHAnsi" w:cstheme="minorHAnsi"/>
          <w:szCs w:val="24"/>
        </w:rPr>
        <w:t>3.</w:t>
      </w:r>
      <w:r w:rsidRPr="00FD07EB">
        <w:rPr>
          <w:rFonts w:asciiTheme="minorHAnsi" w:hAnsiTheme="minorHAnsi" w:cstheme="minorHAnsi"/>
          <w:szCs w:val="24"/>
        </w:rPr>
        <w:tab/>
        <w:t>“…</w:t>
      </w:r>
      <w:r w:rsidRPr="00FD07EB">
        <w:rPr>
          <w:rFonts w:asciiTheme="minorHAnsi" w:hAnsiTheme="minorHAnsi" w:cstheme="minorHAnsi"/>
          <w:i/>
          <w:szCs w:val="24"/>
        </w:rPr>
        <w:t>of them that hate me</w:t>
      </w:r>
      <w:r w:rsidRPr="00FD07EB">
        <w:rPr>
          <w:rFonts w:asciiTheme="minorHAnsi" w:hAnsiTheme="minorHAnsi" w:cstheme="minorHAnsi"/>
          <w:szCs w:val="24"/>
        </w:rPr>
        <w:t xml:space="preserve">.”  </w:t>
      </w:r>
      <w:r w:rsidR="00395BF0">
        <w:rPr>
          <w:rFonts w:asciiTheme="minorHAnsi" w:hAnsiTheme="minorHAnsi" w:cstheme="minorHAnsi"/>
          <w:szCs w:val="24"/>
        </w:rPr>
        <w:t>(</w:t>
      </w:r>
      <w:r w:rsidRPr="00395BF0">
        <w:rPr>
          <w:rFonts w:asciiTheme="minorHAnsi" w:hAnsiTheme="minorHAnsi" w:cstheme="minorHAnsi"/>
          <w:szCs w:val="24"/>
        </w:rPr>
        <w:t>V5b</w:t>
      </w:r>
      <w:r w:rsidR="00395BF0">
        <w:rPr>
          <w:rFonts w:asciiTheme="minorHAnsi" w:hAnsiTheme="minorHAnsi" w:cstheme="minorHAnsi"/>
          <w:szCs w:val="24"/>
        </w:rPr>
        <w:t>)</w:t>
      </w:r>
      <w:r w:rsidRPr="00FD07EB">
        <w:rPr>
          <w:rFonts w:asciiTheme="minorHAnsi" w:hAnsiTheme="minorHAnsi" w:cstheme="minorHAnsi"/>
          <w:szCs w:val="24"/>
        </w:rPr>
        <w:t xml:space="preserve">  In other words, every generation that rejects God for idols, hates God.  Therefore the </w:t>
      </w:r>
      <w:r w:rsidRPr="00395BF0">
        <w:rPr>
          <w:rFonts w:asciiTheme="minorHAnsi" w:hAnsiTheme="minorHAnsi" w:cstheme="minorHAnsi"/>
          <w:i/>
          <w:szCs w:val="24"/>
        </w:rPr>
        <w:t>judged generation</w:t>
      </w:r>
      <w:r w:rsidRPr="00FD07EB">
        <w:rPr>
          <w:rFonts w:asciiTheme="minorHAnsi" w:hAnsiTheme="minorHAnsi" w:cstheme="minorHAnsi"/>
          <w:szCs w:val="24"/>
        </w:rPr>
        <w:t xml:space="preserve"> is judged because they hated God, not because their fathers hated God.</w:t>
      </w:r>
    </w:p>
    <w:p w:rsidR="00D343BE" w:rsidRPr="00395BF0" w:rsidRDefault="00395BF0" w:rsidP="00395BF0">
      <w:pPr>
        <w:ind w:left="1080" w:hanging="540"/>
        <w:rPr>
          <w:rFonts w:asciiTheme="minorHAnsi" w:hAnsiTheme="minorHAnsi" w:cstheme="minorHAnsi"/>
          <w:i/>
          <w:szCs w:val="24"/>
        </w:rPr>
      </w:pPr>
      <w:r>
        <w:rPr>
          <w:rFonts w:asciiTheme="minorHAnsi" w:hAnsiTheme="minorHAnsi" w:cstheme="minorHAnsi"/>
          <w:szCs w:val="24"/>
        </w:rPr>
        <w:t>4.</w:t>
      </w:r>
      <w:r>
        <w:rPr>
          <w:rFonts w:asciiTheme="minorHAnsi" w:hAnsiTheme="minorHAnsi" w:cstheme="minorHAnsi"/>
          <w:szCs w:val="24"/>
        </w:rPr>
        <w:tab/>
      </w:r>
      <w:r w:rsidR="00D343BE" w:rsidRPr="00FD07EB">
        <w:rPr>
          <w:rFonts w:asciiTheme="minorHAnsi" w:hAnsiTheme="minorHAnsi" w:cstheme="minorHAnsi"/>
          <w:szCs w:val="24"/>
        </w:rPr>
        <w:t xml:space="preserve">The application should be obvious.  How I live before God and in relation to God will have effect upon my children.  If I influence them against God, then I am assuring God’s judgment upon my grandchildren and their children, etc.  </w:t>
      </w:r>
      <w:r w:rsidR="00D343BE" w:rsidRPr="00395BF0">
        <w:rPr>
          <w:rFonts w:asciiTheme="minorHAnsi" w:hAnsiTheme="minorHAnsi" w:cstheme="minorHAnsi"/>
          <w:i/>
          <w:szCs w:val="24"/>
        </w:rPr>
        <w:t>But don’t forget V6!</w:t>
      </w:r>
    </w:p>
    <w:p w:rsidR="00D343BE" w:rsidRPr="00FD07EB" w:rsidRDefault="00D343BE" w:rsidP="00FD07EB">
      <w:pPr>
        <w:ind w:left="720"/>
        <w:rPr>
          <w:rFonts w:asciiTheme="minorHAnsi" w:hAnsiTheme="minorHAnsi" w:cstheme="minorHAnsi"/>
          <w:b/>
          <w:i/>
          <w:szCs w:val="24"/>
        </w:rPr>
      </w:pPr>
    </w:p>
    <w:p w:rsidR="00D343BE" w:rsidRPr="00FD07EB" w:rsidRDefault="00D343BE" w:rsidP="00FD07EB">
      <w:pPr>
        <w:pStyle w:val="Heading1"/>
        <w:rPr>
          <w:rFonts w:asciiTheme="minorHAnsi" w:hAnsiTheme="minorHAnsi" w:cstheme="minorHAnsi"/>
          <w:szCs w:val="24"/>
        </w:rPr>
      </w:pPr>
      <w:r w:rsidRPr="00FD07EB">
        <w:rPr>
          <w:rFonts w:asciiTheme="minorHAnsi" w:hAnsiTheme="minorHAnsi" w:cstheme="minorHAnsi"/>
          <w:szCs w:val="24"/>
          <w:u w:val="none"/>
        </w:rPr>
        <w:t>III.</w:t>
      </w:r>
      <w:r w:rsidRPr="00FD07EB">
        <w:rPr>
          <w:rFonts w:asciiTheme="minorHAnsi" w:hAnsiTheme="minorHAnsi" w:cstheme="minorHAnsi"/>
          <w:szCs w:val="24"/>
          <w:u w:val="none"/>
        </w:rPr>
        <w:tab/>
      </w:r>
      <w:r w:rsidRPr="00FD07EB">
        <w:rPr>
          <w:rFonts w:asciiTheme="minorHAnsi" w:hAnsiTheme="minorHAnsi" w:cstheme="minorHAnsi"/>
          <w:szCs w:val="24"/>
        </w:rPr>
        <w:t>v6</w:t>
      </w:r>
      <w:r w:rsidRPr="00FD07EB">
        <w:rPr>
          <w:rFonts w:asciiTheme="minorHAnsi" w:hAnsiTheme="minorHAnsi" w:cstheme="minorHAnsi"/>
          <w:szCs w:val="24"/>
        </w:rPr>
        <w:tab/>
        <w:t>it is really very simple: obey god!</w:t>
      </w:r>
    </w:p>
    <w:p w:rsidR="00D343BE" w:rsidRPr="00FD07EB" w:rsidRDefault="00D343BE" w:rsidP="00FD07EB">
      <w:pPr>
        <w:pStyle w:val="Heading2"/>
        <w:rPr>
          <w:rFonts w:asciiTheme="minorHAnsi" w:hAnsiTheme="minorHAnsi" w:cstheme="minorHAnsi"/>
          <w:szCs w:val="24"/>
        </w:rPr>
      </w:pPr>
      <w:r w:rsidRPr="00FD07EB">
        <w:rPr>
          <w:rFonts w:asciiTheme="minorHAnsi" w:hAnsiTheme="minorHAnsi" w:cstheme="minorHAnsi"/>
          <w:szCs w:val="24"/>
        </w:rPr>
        <w:t>A.</w:t>
      </w:r>
      <w:r w:rsidRPr="00FD07EB">
        <w:rPr>
          <w:rFonts w:asciiTheme="minorHAnsi" w:hAnsiTheme="minorHAnsi" w:cstheme="minorHAnsi"/>
          <w:szCs w:val="24"/>
        </w:rPr>
        <w:tab/>
        <w:t>V6</w:t>
      </w:r>
      <w:r w:rsidRPr="00FD07EB">
        <w:rPr>
          <w:rFonts w:asciiTheme="minorHAnsi" w:hAnsiTheme="minorHAnsi" w:cstheme="minorHAnsi"/>
          <w:szCs w:val="24"/>
        </w:rPr>
        <w:tab/>
      </w:r>
      <w:proofErr w:type="gramStart"/>
      <w:r w:rsidRPr="00FD07EB">
        <w:rPr>
          <w:rFonts w:asciiTheme="minorHAnsi" w:hAnsiTheme="minorHAnsi" w:cstheme="minorHAnsi"/>
          <w:szCs w:val="24"/>
        </w:rPr>
        <w:t>This</w:t>
      </w:r>
      <w:proofErr w:type="gramEnd"/>
      <w:r w:rsidRPr="00FD07EB">
        <w:rPr>
          <w:rFonts w:asciiTheme="minorHAnsi" w:hAnsiTheme="minorHAnsi" w:cstheme="minorHAnsi"/>
          <w:szCs w:val="24"/>
        </w:rPr>
        <w:t xml:space="preserve"> verse is God’s jealousy </w:t>
      </w:r>
      <w:r w:rsidR="00395BF0">
        <w:rPr>
          <w:rFonts w:asciiTheme="minorHAnsi" w:hAnsiTheme="minorHAnsi" w:cstheme="minorHAnsi"/>
          <w:i/>
          <w:szCs w:val="24"/>
        </w:rPr>
        <w:t>for</w:t>
      </w:r>
      <w:r w:rsidRPr="00FD07EB">
        <w:rPr>
          <w:rFonts w:asciiTheme="minorHAnsi" w:hAnsiTheme="minorHAnsi" w:cstheme="minorHAnsi"/>
          <w:szCs w:val="24"/>
        </w:rPr>
        <w:t xml:space="preserve"> His people.</w:t>
      </w:r>
    </w:p>
    <w:p w:rsidR="00D343BE" w:rsidRPr="00FD07EB" w:rsidRDefault="00D343BE" w:rsidP="00FD07EB">
      <w:pPr>
        <w:pStyle w:val="Heading3"/>
        <w:rPr>
          <w:rFonts w:asciiTheme="minorHAnsi" w:hAnsiTheme="minorHAnsi" w:cstheme="minorHAnsi"/>
          <w:szCs w:val="24"/>
        </w:rPr>
      </w:pPr>
      <w:r w:rsidRPr="00FD07EB">
        <w:rPr>
          <w:rFonts w:asciiTheme="minorHAnsi" w:hAnsiTheme="minorHAnsi" w:cstheme="minorHAnsi"/>
          <w:szCs w:val="24"/>
        </w:rPr>
        <w:t>1.</w:t>
      </w:r>
      <w:r w:rsidRPr="00FD07EB">
        <w:rPr>
          <w:rFonts w:asciiTheme="minorHAnsi" w:hAnsiTheme="minorHAnsi" w:cstheme="minorHAnsi"/>
          <w:szCs w:val="24"/>
        </w:rPr>
        <w:tab/>
        <w:t xml:space="preserve">Can you see it?  God says to not worship that which is not (any other god).  </w:t>
      </w:r>
      <w:r w:rsidRPr="00395BF0">
        <w:rPr>
          <w:rFonts w:asciiTheme="minorHAnsi" w:hAnsiTheme="minorHAnsi" w:cstheme="minorHAnsi"/>
          <w:szCs w:val="24"/>
        </w:rPr>
        <w:t>No idols!</w:t>
      </w:r>
      <w:r w:rsidRPr="00FD07EB">
        <w:rPr>
          <w:rFonts w:asciiTheme="minorHAnsi" w:hAnsiTheme="minorHAnsi" w:cstheme="minorHAnsi"/>
          <w:szCs w:val="24"/>
        </w:rPr>
        <w:t xml:space="preserve">  Because He is holy, He cannot but judge idolatry.</w:t>
      </w:r>
    </w:p>
    <w:p w:rsidR="00D343BE" w:rsidRDefault="00D343BE" w:rsidP="00FD07EB">
      <w:pPr>
        <w:pStyle w:val="Heading3"/>
        <w:rPr>
          <w:rFonts w:asciiTheme="minorHAnsi" w:hAnsiTheme="minorHAnsi" w:cstheme="minorHAnsi"/>
          <w:szCs w:val="24"/>
        </w:rPr>
      </w:pPr>
      <w:r w:rsidRPr="00FD07EB">
        <w:rPr>
          <w:rFonts w:asciiTheme="minorHAnsi" w:hAnsiTheme="minorHAnsi" w:cstheme="minorHAnsi"/>
          <w:szCs w:val="24"/>
        </w:rPr>
        <w:t>2.</w:t>
      </w:r>
      <w:r w:rsidRPr="00FD07EB">
        <w:rPr>
          <w:rFonts w:asciiTheme="minorHAnsi" w:hAnsiTheme="minorHAnsi" w:cstheme="minorHAnsi"/>
          <w:szCs w:val="24"/>
        </w:rPr>
        <w:tab/>
        <w:t xml:space="preserve">Obey My commandments and I will </w:t>
      </w:r>
      <w:r w:rsidRPr="00FD07EB">
        <w:rPr>
          <w:rFonts w:asciiTheme="minorHAnsi" w:hAnsiTheme="minorHAnsi" w:cstheme="minorHAnsi"/>
          <w:i/>
          <w:szCs w:val="24"/>
        </w:rPr>
        <w:t>fulfill</w:t>
      </w:r>
      <w:r w:rsidRPr="00FD07EB">
        <w:rPr>
          <w:rFonts w:asciiTheme="minorHAnsi" w:hAnsiTheme="minorHAnsi" w:cstheme="minorHAnsi"/>
          <w:szCs w:val="24"/>
        </w:rPr>
        <w:t xml:space="preserve"> </w:t>
      </w:r>
      <w:proofErr w:type="gramStart"/>
      <w:r w:rsidRPr="00FD07EB">
        <w:rPr>
          <w:rFonts w:asciiTheme="minorHAnsi" w:hAnsiTheme="minorHAnsi" w:cstheme="minorHAnsi"/>
          <w:szCs w:val="24"/>
        </w:rPr>
        <w:t>My</w:t>
      </w:r>
      <w:proofErr w:type="gramEnd"/>
      <w:r w:rsidRPr="00FD07EB">
        <w:rPr>
          <w:rFonts w:asciiTheme="minorHAnsi" w:hAnsiTheme="minorHAnsi" w:cstheme="minorHAnsi"/>
          <w:szCs w:val="24"/>
        </w:rPr>
        <w:t xml:space="preserve"> </w:t>
      </w:r>
      <w:r w:rsidRPr="00FD07EB">
        <w:rPr>
          <w:rFonts w:asciiTheme="minorHAnsi" w:hAnsiTheme="minorHAnsi" w:cstheme="minorHAnsi"/>
          <w:i/>
          <w:szCs w:val="24"/>
        </w:rPr>
        <w:t>desire</w:t>
      </w:r>
      <w:r w:rsidRPr="00FD07EB">
        <w:rPr>
          <w:rFonts w:asciiTheme="minorHAnsi" w:hAnsiTheme="minorHAnsi" w:cstheme="minorHAnsi"/>
          <w:szCs w:val="24"/>
        </w:rPr>
        <w:t xml:space="preserve"> upon you, My </w:t>
      </w:r>
      <w:r w:rsidRPr="00FD07EB">
        <w:rPr>
          <w:rFonts w:asciiTheme="minorHAnsi" w:hAnsiTheme="minorHAnsi" w:cstheme="minorHAnsi"/>
          <w:i/>
          <w:szCs w:val="24"/>
        </w:rPr>
        <w:t>zeal</w:t>
      </w:r>
      <w:r w:rsidRPr="00FD07EB">
        <w:rPr>
          <w:rFonts w:asciiTheme="minorHAnsi" w:hAnsiTheme="minorHAnsi" w:cstheme="minorHAnsi"/>
          <w:szCs w:val="24"/>
        </w:rPr>
        <w:t xml:space="preserve"> for you; I will bless you for thousands of generations!</w:t>
      </w:r>
    </w:p>
    <w:p w:rsidR="00D343BE" w:rsidRPr="00395BF0" w:rsidRDefault="00395BF0" w:rsidP="00395BF0">
      <w:pPr>
        <w:ind w:left="1170" w:hanging="630"/>
        <w:rPr>
          <w:rFonts w:asciiTheme="minorHAnsi" w:hAnsiTheme="minorHAnsi" w:cstheme="minorHAnsi"/>
          <w:szCs w:val="24"/>
        </w:rPr>
      </w:pPr>
      <w:r>
        <w:rPr>
          <w:rFonts w:asciiTheme="minorHAnsi" w:hAnsiTheme="minorHAnsi" w:cstheme="minorHAnsi"/>
        </w:rPr>
        <w:t xml:space="preserve"> </w:t>
      </w:r>
      <w:bookmarkStart w:id="0" w:name="_GoBack"/>
      <w:bookmarkEnd w:id="0"/>
      <w:r w:rsidRPr="00395BF0">
        <w:rPr>
          <w:rFonts w:asciiTheme="minorHAnsi" w:hAnsiTheme="minorHAnsi" w:cstheme="minorHAnsi"/>
        </w:rPr>
        <w:t>3</w:t>
      </w:r>
      <w:r>
        <w:t>.</w:t>
      </w:r>
      <w:r>
        <w:tab/>
      </w:r>
      <w:r w:rsidR="00D343BE" w:rsidRPr="00FD07EB">
        <w:rPr>
          <w:rFonts w:asciiTheme="minorHAnsi" w:hAnsiTheme="minorHAnsi" w:cstheme="minorHAnsi"/>
          <w:szCs w:val="24"/>
        </w:rPr>
        <w:t xml:space="preserve">Most people never get out of </w:t>
      </w:r>
      <w:r w:rsidR="00D343BE" w:rsidRPr="00395BF0">
        <w:rPr>
          <w:rFonts w:asciiTheme="minorHAnsi" w:hAnsiTheme="minorHAnsi" w:cstheme="minorHAnsi"/>
          <w:szCs w:val="24"/>
        </w:rPr>
        <w:t>V5, to see the mercy and grace of God in V6.</w:t>
      </w:r>
    </w:p>
    <w:p w:rsidR="00D343BE" w:rsidRPr="00395BF0" w:rsidRDefault="00D343BE" w:rsidP="00FD07EB">
      <w:pPr>
        <w:ind w:left="576"/>
        <w:rPr>
          <w:rFonts w:asciiTheme="minorHAnsi" w:hAnsiTheme="minorHAnsi" w:cstheme="minorHAnsi"/>
          <w:szCs w:val="24"/>
        </w:rPr>
      </w:pPr>
    </w:p>
    <w:p w:rsidR="00D343BE" w:rsidRPr="00FD07EB" w:rsidRDefault="00D343BE" w:rsidP="00FD07EB">
      <w:pPr>
        <w:pStyle w:val="Heading2"/>
        <w:rPr>
          <w:rFonts w:asciiTheme="minorHAnsi" w:hAnsiTheme="minorHAnsi" w:cstheme="minorHAnsi"/>
          <w:szCs w:val="24"/>
        </w:rPr>
      </w:pPr>
      <w:r w:rsidRPr="00FD07EB">
        <w:rPr>
          <w:rFonts w:asciiTheme="minorHAnsi" w:hAnsiTheme="minorHAnsi" w:cstheme="minorHAnsi"/>
          <w:szCs w:val="24"/>
        </w:rPr>
        <w:t>B.</w:t>
      </w:r>
      <w:r w:rsidRPr="00FD07EB">
        <w:rPr>
          <w:rFonts w:asciiTheme="minorHAnsi" w:hAnsiTheme="minorHAnsi" w:cstheme="minorHAnsi"/>
          <w:szCs w:val="24"/>
        </w:rPr>
        <w:tab/>
        <w:t>No idolatry means the free-flowing mercy of God.</w:t>
      </w:r>
    </w:p>
    <w:p w:rsidR="00D343BE" w:rsidRPr="00FD07EB" w:rsidRDefault="00D343BE" w:rsidP="00FD07EB">
      <w:pPr>
        <w:pStyle w:val="Heading3"/>
        <w:rPr>
          <w:rFonts w:asciiTheme="minorHAnsi" w:hAnsiTheme="minorHAnsi" w:cstheme="minorHAnsi"/>
          <w:szCs w:val="24"/>
        </w:rPr>
      </w:pPr>
      <w:r w:rsidRPr="00FD07EB">
        <w:rPr>
          <w:rFonts w:asciiTheme="minorHAnsi" w:hAnsiTheme="minorHAnsi" w:cstheme="minorHAnsi"/>
          <w:szCs w:val="24"/>
        </w:rPr>
        <w:t>1.</w:t>
      </w:r>
      <w:r w:rsidRPr="00FD07EB">
        <w:rPr>
          <w:rFonts w:asciiTheme="minorHAnsi" w:hAnsiTheme="minorHAnsi" w:cstheme="minorHAnsi"/>
          <w:szCs w:val="24"/>
        </w:rPr>
        <w:tab/>
        <w:t>Surely we want His mercy upon generations after us.</w:t>
      </w:r>
    </w:p>
    <w:p w:rsidR="00D343BE" w:rsidRPr="00FD07EB" w:rsidRDefault="00D343BE" w:rsidP="00FD07EB">
      <w:pPr>
        <w:pStyle w:val="Heading3"/>
        <w:rPr>
          <w:rFonts w:asciiTheme="minorHAnsi" w:hAnsiTheme="minorHAnsi" w:cstheme="minorHAnsi"/>
          <w:szCs w:val="24"/>
        </w:rPr>
      </w:pPr>
      <w:r w:rsidRPr="00FD07EB">
        <w:rPr>
          <w:rFonts w:asciiTheme="minorHAnsi" w:hAnsiTheme="minorHAnsi" w:cstheme="minorHAnsi"/>
          <w:szCs w:val="24"/>
        </w:rPr>
        <w:t>2.</w:t>
      </w:r>
      <w:r w:rsidRPr="00FD07EB">
        <w:rPr>
          <w:rFonts w:asciiTheme="minorHAnsi" w:hAnsiTheme="minorHAnsi" w:cstheme="minorHAnsi"/>
          <w:szCs w:val="24"/>
        </w:rPr>
        <w:tab/>
        <w:t xml:space="preserve">As we worship God in spirit and truth and according to His Word, </w:t>
      </w:r>
      <w:r w:rsidRPr="00FD07EB">
        <w:rPr>
          <w:rFonts w:asciiTheme="minorHAnsi" w:hAnsiTheme="minorHAnsi" w:cstheme="minorHAnsi"/>
          <w:i/>
          <w:szCs w:val="24"/>
        </w:rPr>
        <w:t>mercy is ours!</w:t>
      </w:r>
    </w:p>
    <w:sectPr w:rsidR="00D343BE" w:rsidRPr="00FD07EB">
      <w:pgSz w:w="12240" w:h="15840"/>
      <w:pgMar w:top="630" w:right="1080" w:bottom="990" w:left="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5ACD"/>
    <w:multiLevelType w:val="singleLevel"/>
    <w:tmpl w:val="49CA3356"/>
    <w:lvl w:ilvl="0">
      <w:start w:val="1"/>
      <w:numFmt w:val="decimal"/>
      <w:lvlText w:val="%1."/>
      <w:lvlJc w:val="left"/>
      <w:pPr>
        <w:tabs>
          <w:tab w:val="num" w:pos="360"/>
        </w:tabs>
        <w:ind w:left="360" w:hanging="360"/>
      </w:pPr>
    </w:lvl>
  </w:abstractNum>
  <w:abstractNum w:abstractNumId="1">
    <w:nsid w:val="0F7938BC"/>
    <w:multiLevelType w:val="singleLevel"/>
    <w:tmpl w:val="0409000F"/>
    <w:lvl w:ilvl="0">
      <w:start w:val="1"/>
      <w:numFmt w:val="decimal"/>
      <w:lvlText w:val="%1."/>
      <w:lvlJc w:val="left"/>
      <w:pPr>
        <w:tabs>
          <w:tab w:val="num" w:pos="360"/>
        </w:tabs>
        <w:ind w:left="360" w:hanging="360"/>
      </w:pPr>
    </w:lvl>
  </w:abstractNum>
  <w:abstractNum w:abstractNumId="2">
    <w:nsid w:val="17A96FE1"/>
    <w:multiLevelType w:val="singleLevel"/>
    <w:tmpl w:val="0409000F"/>
    <w:lvl w:ilvl="0">
      <w:start w:val="1"/>
      <w:numFmt w:val="decimal"/>
      <w:lvlText w:val="%1."/>
      <w:lvlJc w:val="left"/>
      <w:pPr>
        <w:tabs>
          <w:tab w:val="num" w:pos="360"/>
        </w:tabs>
        <w:ind w:left="360" w:hanging="360"/>
      </w:pPr>
    </w:lvl>
  </w:abstractNum>
  <w:abstractNum w:abstractNumId="3">
    <w:nsid w:val="26F00335"/>
    <w:multiLevelType w:val="singleLevel"/>
    <w:tmpl w:val="4D8C87AE"/>
    <w:lvl w:ilvl="0">
      <w:start w:val="1"/>
      <w:numFmt w:val="decimal"/>
      <w:lvlText w:val="%1."/>
      <w:lvlJc w:val="left"/>
      <w:pPr>
        <w:tabs>
          <w:tab w:val="num" w:pos="936"/>
        </w:tabs>
        <w:ind w:left="936" w:hanging="360"/>
      </w:pPr>
      <w:rPr>
        <w:rFonts w:hint="default"/>
      </w:rPr>
    </w:lvl>
  </w:abstractNum>
  <w:abstractNum w:abstractNumId="4">
    <w:nsid w:val="39762EAE"/>
    <w:multiLevelType w:val="singleLevel"/>
    <w:tmpl w:val="2B4A1D90"/>
    <w:lvl w:ilvl="0">
      <w:start w:val="1"/>
      <w:numFmt w:val="decimal"/>
      <w:lvlText w:val="%1."/>
      <w:lvlJc w:val="left"/>
      <w:pPr>
        <w:tabs>
          <w:tab w:val="num" w:pos="936"/>
        </w:tabs>
        <w:ind w:left="936" w:hanging="360"/>
      </w:pPr>
      <w:rPr>
        <w:rFonts w:hint="default"/>
      </w:rPr>
    </w:lvl>
  </w:abstractNum>
  <w:abstractNum w:abstractNumId="5">
    <w:nsid w:val="41F16AAB"/>
    <w:multiLevelType w:val="singleLevel"/>
    <w:tmpl w:val="D13213AC"/>
    <w:lvl w:ilvl="0">
      <w:start w:val="1"/>
      <w:numFmt w:val="upperLetter"/>
      <w:lvlText w:val="%1."/>
      <w:lvlJc w:val="left"/>
      <w:pPr>
        <w:tabs>
          <w:tab w:val="num" w:pos="873"/>
        </w:tabs>
        <w:ind w:left="873" w:hanging="585"/>
      </w:pPr>
      <w:rPr>
        <w:rFonts w:hint="default"/>
      </w:rPr>
    </w:lvl>
  </w:abstractNum>
  <w:abstractNum w:abstractNumId="6">
    <w:nsid w:val="49A32EB2"/>
    <w:multiLevelType w:val="singleLevel"/>
    <w:tmpl w:val="302C7FF0"/>
    <w:lvl w:ilvl="0">
      <w:start w:val="1"/>
      <w:numFmt w:val="upperLetter"/>
      <w:lvlText w:val="%1."/>
      <w:lvlJc w:val="left"/>
      <w:pPr>
        <w:tabs>
          <w:tab w:val="num" w:pos="873"/>
        </w:tabs>
        <w:ind w:left="873" w:hanging="585"/>
      </w:pPr>
      <w:rPr>
        <w:rFonts w:hint="default"/>
      </w:rPr>
    </w:lvl>
  </w:abstractNum>
  <w:abstractNum w:abstractNumId="7">
    <w:nsid w:val="4F3A364D"/>
    <w:multiLevelType w:val="multilevel"/>
    <w:tmpl w:val="2DA8F6FE"/>
    <w:lvl w:ilvl="0">
      <w:start w:val="1"/>
      <w:numFmt w:val="upperRoman"/>
      <w:lvlText w:val="%1."/>
      <w:lvlJc w:val="left"/>
      <w:pPr>
        <w:tabs>
          <w:tab w:val="num" w:pos="648"/>
        </w:tabs>
        <w:ind w:left="648" w:hanging="648"/>
      </w:pPr>
    </w:lvl>
    <w:lvl w:ilvl="1">
      <w:start w:val="1"/>
      <w:numFmt w:val="upperLetter"/>
      <w:lvlText w:val="%2."/>
      <w:lvlJc w:val="left"/>
      <w:pPr>
        <w:tabs>
          <w:tab w:val="num" w:pos="1800"/>
        </w:tabs>
        <w:ind w:left="1800" w:hanging="1080"/>
      </w:pPr>
    </w:lvl>
    <w:lvl w:ilvl="2">
      <w:start w:val="1"/>
      <w:numFmt w:val="decimal"/>
      <w:lvlText w:val="%3."/>
      <w:lvlJc w:val="left"/>
      <w:pPr>
        <w:tabs>
          <w:tab w:val="num" w:pos="2808"/>
        </w:tabs>
        <w:ind w:left="2808" w:hanging="1368"/>
      </w:pPr>
    </w:lvl>
    <w:lvl w:ilvl="3">
      <w:start w:val="1"/>
      <w:numFmt w:val="lowerLetter"/>
      <w:lvlText w:val="%4."/>
      <w:lvlJc w:val="left"/>
      <w:pPr>
        <w:tabs>
          <w:tab w:val="num" w:pos="3816"/>
        </w:tabs>
        <w:ind w:left="3816" w:hanging="165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51D8118E"/>
    <w:multiLevelType w:val="singleLevel"/>
    <w:tmpl w:val="0409000F"/>
    <w:lvl w:ilvl="0">
      <w:start w:val="1"/>
      <w:numFmt w:val="decimal"/>
      <w:lvlText w:val="%1."/>
      <w:lvlJc w:val="left"/>
      <w:pPr>
        <w:tabs>
          <w:tab w:val="num" w:pos="360"/>
        </w:tabs>
        <w:ind w:left="360" w:hanging="360"/>
      </w:pPr>
    </w:lvl>
  </w:abstractNum>
  <w:abstractNum w:abstractNumId="9">
    <w:nsid w:val="53814964"/>
    <w:multiLevelType w:val="singleLevel"/>
    <w:tmpl w:val="B0F657A6"/>
    <w:lvl w:ilvl="0">
      <w:start w:val="1"/>
      <w:numFmt w:val="upperLetter"/>
      <w:lvlText w:val="%1."/>
      <w:lvlJc w:val="left"/>
      <w:pPr>
        <w:tabs>
          <w:tab w:val="num" w:pos="873"/>
        </w:tabs>
        <w:ind w:left="873" w:hanging="585"/>
      </w:pPr>
      <w:rPr>
        <w:rFonts w:hint="default"/>
      </w:rPr>
    </w:lvl>
  </w:abstractNum>
  <w:abstractNum w:abstractNumId="10">
    <w:nsid w:val="69355D0E"/>
    <w:multiLevelType w:val="singleLevel"/>
    <w:tmpl w:val="04090013"/>
    <w:lvl w:ilvl="0">
      <w:start w:val="3"/>
      <w:numFmt w:val="upperRoman"/>
      <w:lvlText w:val="%1."/>
      <w:lvlJc w:val="left"/>
      <w:pPr>
        <w:tabs>
          <w:tab w:val="num" w:pos="720"/>
        </w:tabs>
        <w:ind w:left="720" w:hanging="720"/>
      </w:pPr>
      <w:rPr>
        <w:rFonts w:hint="default"/>
        <w:u w:val="none"/>
      </w:rPr>
    </w:lvl>
  </w:abstractNum>
  <w:abstractNum w:abstractNumId="11">
    <w:nsid w:val="709378A5"/>
    <w:multiLevelType w:val="singleLevel"/>
    <w:tmpl w:val="0409000F"/>
    <w:lvl w:ilvl="0">
      <w:start w:val="1"/>
      <w:numFmt w:val="decimal"/>
      <w:lvlText w:val="%1."/>
      <w:lvlJc w:val="left"/>
      <w:pPr>
        <w:tabs>
          <w:tab w:val="num" w:pos="360"/>
        </w:tabs>
        <w:ind w:left="360" w:hanging="360"/>
      </w:pPr>
    </w:lvl>
  </w:abstractNum>
  <w:abstractNum w:abstractNumId="12">
    <w:nsid w:val="72CB1A96"/>
    <w:multiLevelType w:val="singleLevel"/>
    <w:tmpl w:val="43A20C32"/>
    <w:lvl w:ilvl="0">
      <w:start w:val="1"/>
      <w:numFmt w:val="decimal"/>
      <w:lvlText w:val="%1."/>
      <w:lvlJc w:val="left"/>
      <w:pPr>
        <w:tabs>
          <w:tab w:val="num" w:pos="936"/>
        </w:tabs>
        <w:ind w:left="936" w:hanging="360"/>
      </w:pPr>
      <w:rPr>
        <w:rFonts w:hint="default"/>
      </w:rPr>
    </w:lvl>
  </w:abstractNum>
  <w:abstractNum w:abstractNumId="13">
    <w:nsid w:val="7BED00AB"/>
    <w:multiLevelType w:val="singleLevel"/>
    <w:tmpl w:val="196461DC"/>
    <w:lvl w:ilvl="0">
      <w:start w:val="1"/>
      <w:numFmt w:val="lowerLetter"/>
      <w:lvlText w:val="%1."/>
      <w:lvlJc w:val="left"/>
      <w:pPr>
        <w:tabs>
          <w:tab w:val="num" w:pos="360"/>
        </w:tabs>
        <w:ind w:left="360" w:hanging="360"/>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5"/>
  </w:num>
  <w:num w:numId="11">
    <w:abstractNumId w:val="4"/>
  </w:num>
  <w:num w:numId="12">
    <w:abstractNumId w:val="9"/>
  </w:num>
  <w:num w:numId="13">
    <w:abstractNumId w:val="12"/>
  </w:num>
  <w:num w:numId="14">
    <w:abstractNumId w:val="3"/>
  </w:num>
  <w:num w:numId="15">
    <w:abstractNumId w:val="6"/>
  </w:num>
  <w:num w:numId="16">
    <w:abstractNumId w:val="2"/>
  </w:num>
  <w:num w:numId="17">
    <w:abstractNumId w:val="10"/>
  </w:num>
  <w:num w:numId="18">
    <w:abstractNumId w:val="8"/>
  </w:num>
  <w:num w:numId="19">
    <w:abstractNumId w:val="13"/>
  </w:num>
  <w:num w:numId="20">
    <w:abstractNumId w:val="11"/>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7EB"/>
    <w:rsid w:val="00395BF0"/>
    <w:rsid w:val="00D343BE"/>
    <w:rsid w:val="00FD0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ind w:left="288" w:hanging="288"/>
      <w:outlineLvl w:val="0"/>
    </w:pPr>
    <w:rPr>
      <w:b/>
      <w:caps/>
      <w:snapToGrid w:val="0"/>
      <w:kern w:val="24"/>
      <w:u w:val="single"/>
    </w:rPr>
  </w:style>
  <w:style w:type="paragraph" w:styleId="Heading2">
    <w:name w:val="heading 2"/>
    <w:basedOn w:val="Normal"/>
    <w:next w:val="Normal"/>
    <w:qFormat/>
    <w:pPr>
      <w:widowControl w:val="0"/>
      <w:ind w:left="864" w:hanging="576"/>
      <w:outlineLvl w:val="1"/>
    </w:pPr>
    <w:rPr>
      <w:b/>
      <w:kern w:val="24"/>
    </w:rPr>
  </w:style>
  <w:style w:type="paragraph" w:styleId="Heading3">
    <w:name w:val="heading 3"/>
    <w:basedOn w:val="Normal"/>
    <w:next w:val="Normal"/>
    <w:qFormat/>
    <w:pPr>
      <w:widowControl w:val="0"/>
      <w:ind w:left="1152" w:hanging="576"/>
      <w:outlineLvl w:val="2"/>
    </w:pPr>
  </w:style>
  <w:style w:type="paragraph" w:styleId="Heading4">
    <w:name w:val="heading 4"/>
    <w:basedOn w:val="Normal"/>
    <w:next w:val="Normal"/>
    <w:qFormat/>
    <w:pPr>
      <w:widowControl w:val="0"/>
      <w:ind w:left="1440" w:hanging="576"/>
      <w:outlineLvl w:val="3"/>
    </w:pPr>
  </w:style>
  <w:style w:type="paragraph" w:styleId="Heading5">
    <w:name w:val="heading 5"/>
    <w:basedOn w:val="Normal"/>
    <w:next w:val="Normal"/>
    <w:qFormat/>
    <w:pPr>
      <w:widowControl w:val="0"/>
      <w:ind w:left="1728" w:hanging="576"/>
      <w:outlineLvl w:val="4"/>
    </w:p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BodyTextIndent">
    <w:name w:val="Body Text Indent"/>
    <w:basedOn w:val="Normal"/>
    <w:semiHidden/>
    <w:pPr>
      <w:ind w:left="1440"/>
    </w:pPr>
  </w:style>
  <w:style w:type="paragraph" w:styleId="BodyTextIndent2">
    <w:name w:val="Body Text Indent 2"/>
    <w:basedOn w:val="Normal"/>
    <w:semiHidden/>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semiHidden/>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semiHidden/>
    <w:pPr>
      <w:tabs>
        <w:tab w:val="center" w:pos="4320"/>
        <w:tab w:val="right" w:pos="8640"/>
      </w:tabs>
    </w:pPr>
    <w:rPr>
      <w:rFonts w:ascii="Helvetica" w:hAnsi="Helvetica"/>
    </w:rPr>
  </w:style>
  <w:style w:type="character" w:styleId="PageNumber">
    <w:name w:val="page number"/>
    <w:basedOn w:val="DefaultParagraphFont"/>
    <w:semiHidden/>
    <w:rPr>
      <w:rFonts w:ascii="Helvetica" w:hAnsi="Helvetica"/>
    </w:rPr>
  </w:style>
  <w:style w:type="paragraph" w:styleId="TOC9">
    <w:name w:val="toc 9"/>
    <w:basedOn w:val="Normal"/>
    <w:next w:val="Normal"/>
    <w:autoRedefine/>
    <w:semiHidden/>
    <w:pPr>
      <w:ind w:left="1920"/>
    </w:pPr>
  </w:style>
  <w:style w:type="paragraph" w:styleId="Title">
    <w:name w:val="Title"/>
    <w:basedOn w:val="Normal"/>
    <w:qFormat/>
    <w:pPr>
      <w:jc w:val="center"/>
    </w:pPr>
    <w:rPr>
      <w:b/>
      <w:sz w:val="28"/>
    </w:rPr>
  </w:style>
  <w:style w:type="paragraph" w:styleId="BodyTextIndent3">
    <w:name w:val="Body Text Indent 3"/>
    <w:basedOn w:val="Normal"/>
    <w:semiHidden/>
    <w:pPr>
      <w:ind w:left="5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3</cp:revision>
  <cp:lastPrinted>1999-03-25T20:16:00Z</cp:lastPrinted>
  <dcterms:created xsi:type="dcterms:W3CDTF">2012-08-16T19:07:00Z</dcterms:created>
  <dcterms:modified xsi:type="dcterms:W3CDTF">2012-08-16T21:16:00Z</dcterms:modified>
</cp:coreProperties>
</file>